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7D9" w:rsidRPr="00B377D9" w:rsidRDefault="00B377D9" w:rsidP="00B377D9">
      <w:pPr>
        <w:spacing w:line="360" w:lineRule="auto"/>
        <w:jc w:val="center"/>
        <w:rPr>
          <w:sz w:val="28"/>
          <w:szCs w:val="28"/>
        </w:rPr>
      </w:pPr>
      <w:r w:rsidRPr="00B377D9">
        <w:rPr>
          <w:sz w:val="28"/>
          <w:szCs w:val="28"/>
        </w:rPr>
        <w:t>Паспорт муниципальной программы</w:t>
      </w:r>
    </w:p>
    <w:p w:rsidR="00B377D9" w:rsidRPr="00B377D9" w:rsidRDefault="00B377D9" w:rsidP="00B377D9">
      <w:pPr>
        <w:pStyle w:val="NormalWeb"/>
        <w:spacing w:before="0" w:beforeAutospacing="0" w:after="0" w:afterAutospacing="0" w:line="360" w:lineRule="auto"/>
        <w:jc w:val="center"/>
        <w:rPr>
          <w:rStyle w:val="Strong"/>
          <w:b w:val="0"/>
          <w:sz w:val="28"/>
          <w:szCs w:val="28"/>
        </w:rPr>
      </w:pPr>
      <w:r w:rsidRPr="00B377D9">
        <w:rPr>
          <w:rStyle w:val="Strong"/>
          <w:b w:val="0"/>
          <w:sz w:val="28"/>
          <w:szCs w:val="28"/>
        </w:rPr>
        <w:t>«</w:t>
      </w:r>
      <w:r w:rsidRPr="00B377D9">
        <w:rPr>
          <w:sz w:val="28"/>
          <w:szCs w:val="28"/>
        </w:rPr>
        <w:t xml:space="preserve">Развитие жилищной сферы </w:t>
      </w:r>
      <w:r w:rsidRPr="00B377D9">
        <w:rPr>
          <w:spacing w:val="-10"/>
          <w:sz w:val="28"/>
          <w:szCs w:val="28"/>
        </w:rPr>
        <w:t>в городе Пыть-Яхе</w:t>
      </w:r>
      <w:r w:rsidRPr="00B377D9">
        <w:rPr>
          <w:rStyle w:val="Strong"/>
          <w:b w:val="0"/>
          <w:sz w:val="28"/>
          <w:szCs w:val="28"/>
        </w:rPr>
        <w:t>»</w:t>
      </w:r>
    </w:p>
    <w:p w:rsidR="00B377D9" w:rsidRPr="00B377D9" w:rsidRDefault="00B377D9" w:rsidP="00B377D9">
      <w:pPr>
        <w:pStyle w:val="NormalWeb"/>
        <w:spacing w:before="0" w:beforeAutospacing="0" w:after="0" w:afterAutospacing="0"/>
        <w:jc w:val="center"/>
        <w:rPr>
          <w:rStyle w:val="Strong"/>
          <w:b w:val="0"/>
          <w:sz w:val="28"/>
          <w:szCs w:val="28"/>
        </w:rPr>
      </w:pPr>
      <w:r w:rsidRPr="00B377D9">
        <w:rPr>
          <w:rStyle w:val="Strong"/>
          <w:b w:val="0"/>
          <w:sz w:val="28"/>
          <w:szCs w:val="28"/>
        </w:rPr>
        <w:t>(далее – Муниципальная программа)</w:t>
      </w:r>
    </w:p>
    <w:p w:rsidR="00B377D9" w:rsidRDefault="00B377D9" w:rsidP="00094468">
      <w:pPr>
        <w:ind w:left="3400"/>
        <w:jc w:val="right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812"/>
      </w:tblGrid>
      <w:tr w:rsidR="00094468" w:rsidRPr="00CE420B" w:rsidTr="00F57D90">
        <w:tc>
          <w:tcPr>
            <w:tcW w:w="9889" w:type="dxa"/>
            <w:gridSpan w:val="2"/>
            <w:shd w:val="clear" w:color="auto" w:fill="auto"/>
          </w:tcPr>
          <w:p w:rsidR="00094468" w:rsidRPr="00CE420B" w:rsidRDefault="00094468" w:rsidP="00F57D90">
            <w:pPr>
              <w:jc w:val="center"/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Паспорт муниципальной программы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jc w:val="center"/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«</w:t>
            </w:r>
            <w:r w:rsidRPr="000A2A98">
              <w:rPr>
                <w:sz w:val="26"/>
                <w:szCs w:val="26"/>
              </w:rPr>
              <w:t>Развитие жилищной сферы</w:t>
            </w:r>
            <w:r>
              <w:rPr>
                <w:sz w:val="26"/>
                <w:szCs w:val="26"/>
              </w:rPr>
              <w:t xml:space="preserve"> </w:t>
            </w:r>
            <w:r w:rsidRPr="006F0730">
              <w:rPr>
                <w:spacing w:val="-10"/>
                <w:sz w:val="26"/>
                <w:szCs w:val="26"/>
              </w:rPr>
              <w:t>в городе Пыть-Яхе</w:t>
            </w:r>
            <w:r w:rsidRPr="006F0730">
              <w:rPr>
                <w:sz w:val="26"/>
                <w:szCs w:val="26"/>
              </w:rPr>
              <w:t>»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акта) *</w:t>
            </w:r>
          </w:p>
        </w:tc>
        <w:tc>
          <w:tcPr>
            <w:tcW w:w="5812" w:type="dxa"/>
            <w:shd w:val="clear" w:color="auto" w:fill="auto"/>
          </w:tcPr>
          <w:p w:rsidR="00094468" w:rsidRPr="00646A09" w:rsidRDefault="00094468" w:rsidP="00F57D90">
            <w:pPr>
              <w:jc w:val="both"/>
              <w:rPr>
                <w:spacing w:val="-10"/>
                <w:sz w:val="28"/>
                <w:szCs w:val="28"/>
              </w:rPr>
            </w:pPr>
            <w:r w:rsidRPr="00646A09">
              <w:rPr>
                <w:spacing w:val="-10"/>
                <w:sz w:val="28"/>
                <w:szCs w:val="28"/>
              </w:rPr>
              <w:t xml:space="preserve">постановление администрации города от 10.12.2018 № 429-па </w:t>
            </w:r>
          </w:p>
          <w:p w:rsidR="00094468" w:rsidRPr="00CE420B" w:rsidRDefault="00094468" w:rsidP="00F57D90">
            <w:pPr>
              <w:rPr>
                <w:spacing w:val="-10"/>
                <w:sz w:val="26"/>
                <w:szCs w:val="26"/>
              </w:rPr>
            </w:pP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Управление по жилищным вопросам администрации города</w:t>
            </w:r>
          </w:p>
          <w:p w:rsidR="00094468" w:rsidRPr="00CE420B" w:rsidRDefault="00094468" w:rsidP="00F57D90">
            <w:pPr>
              <w:rPr>
                <w:sz w:val="26"/>
                <w:szCs w:val="26"/>
              </w:rPr>
            </w:pP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094468" w:rsidRPr="006F0730" w:rsidRDefault="00094468" w:rsidP="00F57D90">
            <w:pPr>
              <w:rPr>
                <w:sz w:val="26"/>
                <w:szCs w:val="26"/>
              </w:rPr>
            </w:pPr>
            <w:r w:rsidRPr="003B5453">
              <w:rPr>
                <w:sz w:val="26"/>
                <w:szCs w:val="26"/>
              </w:rPr>
              <w:t>Управление архитектуры и градостроительства администрации города</w:t>
            </w:r>
            <w:r w:rsidRPr="006F0730">
              <w:rPr>
                <w:sz w:val="26"/>
                <w:szCs w:val="26"/>
              </w:rPr>
              <w:t xml:space="preserve"> Пыть-Яха</w:t>
            </w:r>
          </w:p>
          <w:p w:rsidR="00094468" w:rsidRPr="006F0730" w:rsidRDefault="00094468" w:rsidP="00F57D90">
            <w:pPr>
              <w:rPr>
                <w:sz w:val="26"/>
                <w:szCs w:val="26"/>
              </w:rPr>
            </w:pPr>
            <w:r w:rsidRPr="006F0730">
              <w:rPr>
                <w:sz w:val="26"/>
                <w:szCs w:val="26"/>
              </w:rPr>
              <w:t>Управление по муниципальному имуществу администрации города Пыть-Яха</w:t>
            </w:r>
          </w:p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6F0730">
              <w:rPr>
                <w:sz w:val="26"/>
                <w:szCs w:val="26"/>
              </w:rPr>
              <w:t>МКУ «Управление капитального строительства г. Пыть-Ях»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Цел</w:t>
            </w:r>
            <w:r>
              <w:rPr>
                <w:sz w:val="26"/>
                <w:szCs w:val="26"/>
              </w:rPr>
              <w:t>ь</w:t>
            </w:r>
            <w:r w:rsidRPr="00CE420B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094468" w:rsidRPr="00CE420B" w:rsidRDefault="00094468" w:rsidP="00F57D90">
            <w:pPr>
              <w:pStyle w:val="ListParagraph"/>
              <w:spacing w:line="240" w:lineRule="auto"/>
              <w:ind w:left="14" w:hanging="14"/>
              <w:rPr>
                <w:sz w:val="26"/>
                <w:szCs w:val="26"/>
              </w:rPr>
            </w:pPr>
            <w:r w:rsidRPr="00197672">
              <w:rPr>
                <w:rFonts w:ascii="Times New Roman" w:hAnsi="Times New Roman"/>
                <w:sz w:val="26"/>
                <w:szCs w:val="26"/>
              </w:rPr>
              <w:t>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jc w:val="both"/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094468" w:rsidRPr="00CE420B" w:rsidRDefault="00094468" w:rsidP="00F57D90">
            <w:pPr>
              <w:ind w:firstLine="252"/>
              <w:jc w:val="both"/>
              <w:rPr>
                <w:rFonts w:cs="Calibri"/>
                <w:sz w:val="26"/>
                <w:szCs w:val="26"/>
                <w:lang w:eastAsia="ar-SA"/>
              </w:rPr>
            </w:pPr>
            <w:r w:rsidRPr="00CE420B">
              <w:rPr>
                <w:rFonts w:cs="Calibri"/>
                <w:sz w:val="26"/>
                <w:szCs w:val="26"/>
                <w:lang w:eastAsia="ar-SA"/>
              </w:rPr>
              <w:t xml:space="preserve">1. Совершенствование градостроительной документации для обеспечения сбалансированного и перспективного развития территории муниципального образования. </w:t>
            </w:r>
          </w:p>
          <w:p w:rsidR="00094468" w:rsidRPr="00CE420B" w:rsidRDefault="00094468" w:rsidP="00F57D90">
            <w:pPr>
              <w:pStyle w:val="ListParagraph"/>
              <w:spacing w:line="240" w:lineRule="auto"/>
              <w:ind w:left="14" w:firstLine="238"/>
              <w:rPr>
                <w:rFonts w:ascii="Times New Roman" w:hAnsi="Times New Roman"/>
                <w:sz w:val="26"/>
                <w:szCs w:val="26"/>
              </w:rPr>
            </w:pPr>
            <w:r w:rsidRPr="00CE420B">
              <w:rPr>
                <w:rFonts w:ascii="Times New Roman" w:hAnsi="Times New Roman"/>
                <w:sz w:val="26"/>
                <w:szCs w:val="26"/>
              </w:rPr>
              <w:t>2. Осуществление единой государственной политики в сфере строительства, градостроительной деятельности и жилищных отношений.</w:t>
            </w:r>
          </w:p>
          <w:p w:rsidR="00094468" w:rsidRPr="00CE420B" w:rsidRDefault="00094468" w:rsidP="00F57D90">
            <w:pPr>
              <w:ind w:right="252" w:firstLine="207"/>
              <w:jc w:val="both"/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3. Государственная поддержка на приобретение жилья отдельным категориям граждан</w:t>
            </w:r>
          </w:p>
          <w:p w:rsidR="00094468" w:rsidRPr="00CE420B" w:rsidRDefault="00094468" w:rsidP="00F57D90">
            <w:pPr>
              <w:pStyle w:val="ListParagraph"/>
              <w:spacing w:line="240" w:lineRule="auto"/>
              <w:ind w:left="14" w:right="252" w:firstLine="0"/>
              <w:rPr>
                <w:rFonts w:ascii="Times New Roman" w:hAnsi="Times New Roman"/>
                <w:sz w:val="26"/>
                <w:szCs w:val="26"/>
              </w:rPr>
            </w:pPr>
            <w:r w:rsidRPr="00F56510">
              <w:rPr>
                <w:rFonts w:ascii="Times New Roman" w:hAnsi="Times New Roman"/>
                <w:color w:val="000000"/>
                <w:sz w:val="26"/>
                <w:szCs w:val="26"/>
              </w:rPr>
              <w:t>4. Обеспечение выполнения функций МКУ «Управление капитального строительства г.Пыть-Ях».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5812" w:type="dxa"/>
            <w:shd w:val="clear" w:color="auto" w:fill="auto"/>
          </w:tcPr>
          <w:p w:rsidR="00094468" w:rsidRPr="00CE420B" w:rsidRDefault="009015F9" w:rsidP="00F57D90">
            <w:pPr>
              <w:jc w:val="both"/>
              <w:rPr>
                <w:sz w:val="26"/>
                <w:szCs w:val="26"/>
              </w:rPr>
            </w:pPr>
            <w:hyperlink w:anchor="P695" w:history="1">
              <w:r w:rsidR="00094468" w:rsidRPr="00A124F2">
                <w:rPr>
                  <w:sz w:val="26"/>
                  <w:szCs w:val="26"/>
                </w:rPr>
                <w:t>Подпрограмма I</w:t>
              </w:r>
            </w:hyperlink>
            <w:r w:rsidR="00094468" w:rsidRPr="00CE420B">
              <w:rPr>
                <w:sz w:val="26"/>
                <w:szCs w:val="26"/>
              </w:rPr>
              <w:t xml:space="preserve"> «Содействие развитию градостроительной деятельности».</w:t>
            </w:r>
          </w:p>
          <w:p w:rsidR="00094468" w:rsidRPr="00CE420B" w:rsidRDefault="009015F9" w:rsidP="00F57D90">
            <w:pPr>
              <w:jc w:val="both"/>
              <w:rPr>
                <w:sz w:val="26"/>
                <w:szCs w:val="26"/>
              </w:rPr>
            </w:pPr>
            <w:hyperlink w:anchor="P695" w:history="1">
              <w:r w:rsidR="00094468" w:rsidRPr="00A124F2">
                <w:rPr>
                  <w:sz w:val="26"/>
                  <w:szCs w:val="26"/>
                </w:rPr>
                <w:t xml:space="preserve">Подпрограмма </w:t>
              </w:r>
              <w:r w:rsidR="00094468">
                <w:rPr>
                  <w:sz w:val="26"/>
                  <w:szCs w:val="26"/>
                  <w:lang w:val="en-US"/>
                </w:rPr>
                <w:t>I</w:t>
              </w:r>
              <w:r w:rsidR="00094468" w:rsidRPr="00A124F2">
                <w:rPr>
                  <w:sz w:val="26"/>
                  <w:szCs w:val="26"/>
                </w:rPr>
                <w:t>I</w:t>
              </w:r>
            </w:hyperlink>
            <w:r w:rsidR="00094468" w:rsidRPr="00CE420B">
              <w:rPr>
                <w:sz w:val="26"/>
                <w:szCs w:val="26"/>
              </w:rPr>
              <w:t xml:space="preserve"> «Содействие развитию жилищного строительства».</w:t>
            </w:r>
          </w:p>
          <w:p w:rsidR="00094468" w:rsidRPr="00CE420B" w:rsidRDefault="009015F9" w:rsidP="00F57D90">
            <w:pPr>
              <w:jc w:val="both"/>
              <w:rPr>
                <w:sz w:val="26"/>
                <w:szCs w:val="26"/>
              </w:rPr>
            </w:pPr>
            <w:hyperlink w:anchor="P695" w:history="1">
              <w:r w:rsidR="00094468" w:rsidRPr="00A124F2">
                <w:rPr>
                  <w:sz w:val="26"/>
                  <w:szCs w:val="26"/>
                </w:rPr>
                <w:t xml:space="preserve">Подпрограмма </w:t>
              </w:r>
              <w:r w:rsidR="00094468">
                <w:rPr>
                  <w:sz w:val="26"/>
                  <w:szCs w:val="26"/>
                  <w:lang w:val="en-US"/>
                </w:rPr>
                <w:t>I</w:t>
              </w:r>
              <w:r w:rsidR="00094468" w:rsidRPr="00A124F2">
                <w:rPr>
                  <w:sz w:val="26"/>
                  <w:szCs w:val="26"/>
                </w:rPr>
                <w:t>I</w:t>
              </w:r>
            </w:hyperlink>
            <w:r w:rsidR="00094468">
              <w:rPr>
                <w:sz w:val="26"/>
                <w:szCs w:val="26"/>
                <w:lang w:eastAsia="ar-SA"/>
              </w:rPr>
              <w:t>I</w:t>
            </w:r>
            <w:r w:rsidR="00094468" w:rsidRPr="00CE420B">
              <w:rPr>
                <w:sz w:val="26"/>
                <w:szCs w:val="26"/>
                <w:lang w:eastAsia="ar-SA"/>
              </w:rPr>
              <w:t xml:space="preserve"> «Обеспечение мерами государственной поддержки по улучшению жилищных условий отдельных категорий граждан».</w:t>
            </w:r>
            <w:r w:rsidR="00094468" w:rsidRPr="00CE420B">
              <w:rPr>
                <w:sz w:val="26"/>
                <w:szCs w:val="26"/>
              </w:rPr>
              <w:t xml:space="preserve"> </w:t>
            </w:r>
          </w:p>
          <w:p w:rsidR="00094468" w:rsidRPr="00CE420B" w:rsidRDefault="009015F9" w:rsidP="00F57D90">
            <w:pPr>
              <w:jc w:val="both"/>
              <w:rPr>
                <w:sz w:val="26"/>
                <w:szCs w:val="26"/>
              </w:rPr>
            </w:pPr>
            <w:hyperlink w:anchor="P695" w:history="1">
              <w:r w:rsidR="00094468" w:rsidRPr="00A124F2">
                <w:rPr>
                  <w:sz w:val="26"/>
                  <w:szCs w:val="26"/>
                </w:rPr>
                <w:t xml:space="preserve">Подпрограмма </w:t>
              </w:r>
              <w:r w:rsidR="00094468">
                <w:rPr>
                  <w:sz w:val="26"/>
                  <w:szCs w:val="26"/>
                  <w:lang w:val="en-US"/>
                </w:rPr>
                <w:t>I</w:t>
              </w:r>
            </w:hyperlink>
            <w:r w:rsidR="00094468">
              <w:rPr>
                <w:sz w:val="26"/>
                <w:szCs w:val="26"/>
                <w:lang w:val="en-US"/>
              </w:rPr>
              <w:t>V</w:t>
            </w:r>
            <w:r w:rsidR="00094468" w:rsidRPr="00CE420B">
              <w:rPr>
                <w:sz w:val="26"/>
                <w:szCs w:val="26"/>
              </w:rPr>
              <w:t xml:space="preserve"> «Организационное обеспечение деятельности МКУ «Управление капитального строительства г. Пыть-Ях».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C384D" w:rsidRDefault="00094468" w:rsidP="00F57D90">
            <w:pPr>
              <w:rPr>
                <w:sz w:val="26"/>
                <w:szCs w:val="26"/>
              </w:rPr>
            </w:pPr>
            <w:r w:rsidRPr="00CC384D">
              <w:rPr>
                <w:sz w:val="26"/>
                <w:szCs w:val="26"/>
              </w:rPr>
              <w:lastRenderedPageBreak/>
              <w:t>Портфели проектов, проекты Ханты-Мансийском автономном округа – Югры, входящие в состав муниципальной программы, в том числе направленные на реализацию</w:t>
            </w:r>
          </w:p>
          <w:p w:rsidR="00094468" w:rsidRPr="00CC384D" w:rsidRDefault="00094468" w:rsidP="00F57D90">
            <w:pPr>
              <w:rPr>
                <w:sz w:val="26"/>
                <w:szCs w:val="26"/>
              </w:rPr>
            </w:pPr>
            <w:r w:rsidRPr="00CC384D">
              <w:rPr>
                <w:sz w:val="26"/>
                <w:szCs w:val="26"/>
              </w:rPr>
              <w:t>национальных проектов (программ) Российской Федерации, параметры их финансового обеспечения.</w:t>
            </w:r>
          </w:p>
          <w:p w:rsidR="00094468" w:rsidRPr="00CC384D" w:rsidRDefault="00094468" w:rsidP="00F57D90">
            <w:pPr>
              <w:rPr>
                <w:sz w:val="26"/>
                <w:szCs w:val="26"/>
                <w:highlight w:val="green"/>
              </w:rPr>
            </w:pPr>
            <w:r w:rsidRPr="00CC384D">
              <w:rPr>
                <w:sz w:val="26"/>
                <w:szCs w:val="26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обеспечения.</w:t>
            </w:r>
          </w:p>
        </w:tc>
        <w:tc>
          <w:tcPr>
            <w:tcW w:w="5812" w:type="dxa"/>
            <w:shd w:val="clear" w:color="auto" w:fill="auto"/>
          </w:tcPr>
          <w:p w:rsidR="00094468" w:rsidRPr="00A124F2" w:rsidRDefault="00094468" w:rsidP="00F57D90">
            <w:pPr>
              <w:rPr>
                <w:sz w:val="26"/>
                <w:szCs w:val="26"/>
              </w:rPr>
            </w:pPr>
          </w:p>
          <w:p w:rsidR="00094468" w:rsidRDefault="00094468" w:rsidP="00F57D90">
            <w:pPr>
              <w:rPr>
                <w:sz w:val="26"/>
                <w:szCs w:val="26"/>
              </w:rPr>
            </w:pPr>
          </w:p>
          <w:p w:rsidR="00094468" w:rsidRPr="000E25E4" w:rsidRDefault="00094468" w:rsidP="00F57D90">
            <w:pPr>
              <w:rPr>
                <w:sz w:val="26"/>
                <w:szCs w:val="26"/>
              </w:rPr>
            </w:pPr>
            <w:r w:rsidRPr="000E25E4">
              <w:rPr>
                <w:sz w:val="26"/>
                <w:szCs w:val="26"/>
              </w:rPr>
              <w:t>Портфель проектов «Жилье и городская среда»:</w:t>
            </w:r>
          </w:p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0E25E4">
              <w:rPr>
                <w:sz w:val="26"/>
                <w:szCs w:val="26"/>
              </w:rPr>
              <w:t xml:space="preserve">Общий объем финансирования – </w:t>
            </w:r>
            <w:r>
              <w:rPr>
                <w:sz w:val="26"/>
                <w:szCs w:val="26"/>
              </w:rPr>
              <w:t>282 529,2</w:t>
            </w:r>
            <w:r w:rsidRPr="000E25E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тыс. рублей.</w:t>
            </w:r>
          </w:p>
          <w:p w:rsidR="00094468" w:rsidRPr="00CE420B" w:rsidRDefault="00094468" w:rsidP="00F57D90">
            <w:pPr>
              <w:rPr>
                <w:sz w:val="26"/>
                <w:szCs w:val="26"/>
              </w:rPr>
            </w:pP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t>Целевые показатели муниципальной программы</w:t>
            </w:r>
          </w:p>
          <w:p w:rsidR="00094468" w:rsidRPr="00CE420B" w:rsidRDefault="00094468" w:rsidP="00F57D90">
            <w:pPr>
              <w:rPr>
                <w:sz w:val="26"/>
                <w:szCs w:val="26"/>
              </w:rPr>
            </w:pPr>
          </w:p>
        </w:tc>
        <w:tc>
          <w:tcPr>
            <w:tcW w:w="5812" w:type="dxa"/>
            <w:shd w:val="clear" w:color="auto" w:fill="auto"/>
          </w:tcPr>
          <w:p w:rsidR="00094468" w:rsidRPr="00094468" w:rsidRDefault="00094468" w:rsidP="00F57D90">
            <w:pPr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 xml:space="preserve">1. Увеличение общего объема ввода жилья до 23,0 тыс. </w:t>
            </w:r>
            <w:proofErr w:type="spellStart"/>
            <w:r w:rsidRPr="00094468">
              <w:rPr>
                <w:sz w:val="26"/>
                <w:szCs w:val="26"/>
              </w:rPr>
              <w:t>кв.м</w:t>
            </w:r>
            <w:proofErr w:type="spellEnd"/>
            <w:r w:rsidRPr="00094468">
              <w:rPr>
                <w:sz w:val="26"/>
                <w:szCs w:val="26"/>
              </w:rPr>
              <w:t>. в год.</w:t>
            </w:r>
          </w:p>
          <w:p w:rsidR="00094468" w:rsidRPr="00094468" w:rsidRDefault="00094468" w:rsidP="00F57D90">
            <w:pPr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>2. Сохранение доли обеспеченности города Пыть-Яха утвержденными документами территориального планирования и градостроительного зонирования на уровне 100%.</w:t>
            </w:r>
          </w:p>
          <w:p w:rsidR="00094468" w:rsidRPr="00094468" w:rsidRDefault="00094468" w:rsidP="00F57D90">
            <w:pPr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>3. Увеличение доли муниципальных услуг в электронном виде в общем количестве предоставленных услуг по выдаче разрешения на строительство от 40 % до 90 %.</w:t>
            </w:r>
          </w:p>
          <w:p w:rsidR="00094468" w:rsidRPr="00094468" w:rsidRDefault="00094468" w:rsidP="00F57D90">
            <w:pPr>
              <w:ind w:right="252"/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 xml:space="preserve">4. </w:t>
            </w:r>
            <w:proofErr w:type="gramStart"/>
            <w:r w:rsidRPr="00094468">
              <w:rPr>
                <w:sz w:val="26"/>
                <w:szCs w:val="26"/>
              </w:rPr>
              <w:t>Обеспечение  инженерной</w:t>
            </w:r>
            <w:proofErr w:type="gramEnd"/>
            <w:r w:rsidRPr="00094468">
              <w:rPr>
                <w:sz w:val="26"/>
                <w:szCs w:val="26"/>
              </w:rPr>
              <w:t xml:space="preserve"> инфраструктуры земельных участков на которые заключены договоры комплексного освоения  территории, ед. – 1.</w:t>
            </w:r>
          </w:p>
          <w:p w:rsidR="00094468" w:rsidRPr="00094468" w:rsidRDefault="00094468" w:rsidP="00F57D90">
            <w:pPr>
              <w:ind w:right="252"/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 xml:space="preserve">5. Снижение удельного веса ветхого и аварийного жилищного фонда во всем жилищном фонде, % от 6,25 до 3,9. </w:t>
            </w:r>
            <w:r w:rsidRPr="00094468">
              <w:rPr>
                <w:i/>
                <w:sz w:val="26"/>
                <w:szCs w:val="26"/>
              </w:rPr>
              <w:t>(в редакции от 28.022020 №63-па)</w:t>
            </w:r>
          </w:p>
          <w:p w:rsidR="00094468" w:rsidRPr="00094468" w:rsidRDefault="00094468" w:rsidP="00F57D90">
            <w:pPr>
              <w:ind w:right="252"/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>6. Увеличение доли семей, обеспеченных жилыми помещениями, от числа семей, желающих улучшить жилищные условия (отношение числа семей, которые приобрели или получили доступное и комфортное жилье в течение года, к числу семей, желающих улучшить свои жилищные условия), % от 34,5 до 75,1.</w:t>
            </w:r>
            <w:r w:rsidRPr="00094468">
              <w:rPr>
                <w:i/>
                <w:sz w:val="26"/>
                <w:szCs w:val="26"/>
              </w:rPr>
              <w:t xml:space="preserve"> (в редакции от 14.05.2020 № 180-па)</w:t>
            </w:r>
          </w:p>
          <w:p w:rsidR="00094468" w:rsidRPr="00094468" w:rsidRDefault="00094468" w:rsidP="00F57D90">
            <w:pPr>
              <w:ind w:right="252"/>
              <w:jc w:val="both"/>
              <w:rPr>
                <w:i/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 xml:space="preserve">7. Расселение аварийного жилищного фонда по 0,001 </w:t>
            </w:r>
            <w:proofErr w:type="spellStart"/>
            <w:r w:rsidRPr="00094468">
              <w:rPr>
                <w:sz w:val="26"/>
                <w:szCs w:val="26"/>
              </w:rPr>
              <w:t>млн.кв.м</w:t>
            </w:r>
            <w:proofErr w:type="spellEnd"/>
            <w:r w:rsidRPr="00094468">
              <w:rPr>
                <w:sz w:val="26"/>
                <w:szCs w:val="26"/>
              </w:rPr>
              <w:t xml:space="preserve">. ежегодно. </w:t>
            </w:r>
          </w:p>
          <w:p w:rsidR="00094468" w:rsidRPr="00094468" w:rsidRDefault="00094468" w:rsidP="00F57D90">
            <w:pPr>
              <w:ind w:right="252"/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lastRenderedPageBreak/>
              <w:t xml:space="preserve">8. Увеличение общей площади жилых помещений, приходящихся в среднем на 1 жителя, </w:t>
            </w:r>
            <w:proofErr w:type="spellStart"/>
            <w:r w:rsidRPr="00094468">
              <w:rPr>
                <w:sz w:val="26"/>
                <w:szCs w:val="26"/>
              </w:rPr>
              <w:t>кв.м</w:t>
            </w:r>
            <w:proofErr w:type="spellEnd"/>
            <w:r w:rsidRPr="00094468">
              <w:rPr>
                <w:sz w:val="26"/>
                <w:szCs w:val="26"/>
              </w:rPr>
              <w:t xml:space="preserve">. с 17,1 до 22,4 </w:t>
            </w:r>
            <w:r w:rsidRPr="00094468">
              <w:rPr>
                <w:i/>
                <w:sz w:val="26"/>
                <w:szCs w:val="26"/>
              </w:rPr>
              <w:t xml:space="preserve">(в редакции от </w:t>
            </w:r>
            <w:proofErr w:type="gramStart"/>
            <w:r w:rsidRPr="00094468">
              <w:rPr>
                <w:i/>
                <w:sz w:val="26"/>
                <w:szCs w:val="26"/>
              </w:rPr>
              <w:t>1405.2020  №</w:t>
            </w:r>
            <w:proofErr w:type="gramEnd"/>
            <w:r w:rsidRPr="00094468">
              <w:rPr>
                <w:i/>
                <w:sz w:val="26"/>
                <w:szCs w:val="26"/>
              </w:rPr>
              <w:t>180-па)</w:t>
            </w:r>
          </w:p>
          <w:p w:rsidR="00094468" w:rsidRPr="00094468" w:rsidRDefault="00094468" w:rsidP="00F57D90">
            <w:pPr>
              <w:ind w:right="252"/>
              <w:jc w:val="both"/>
              <w:rPr>
                <w:sz w:val="26"/>
                <w:szCs w:val="26"/>
              </w:rPr>
            </w:pPr>
            <w:r w:rsidRPr="00094468">
              <w:rPr>
                <w:sz w:val="26"/>
                <w:szCs w:val="26"/>
              </w:rPr>
              <w:t>9. Количество семей, улучшивших жилищные условия, с 0,16 до 0,93 тыс. семей к 2025 году.</w:t>
            </w:r>
          </w:p>
          <w:p w:rsidR="00094468" w:rsidRPr="00094468" w:rsidRDefault="00094468" w:rsidP="00F57D90">
            <w:pPr>
              <w:ind w:right="252"/>
              <w:jc w:val="both"/>
              <w:rPr>
                <w:sz w:val="26"/>
                <w:szCs w:val="26"/>
              </w:rPr>
            </w:pPr>
            <w:r w:rsidRPr="00094468">
              <w:rPr>
                <w:i/>
                <w:sz w:val="26"/>
                <w:szCs w:val="26"/>
              </w:rPr>
              <w:t xml:space="preserve"> (в редакции от 14.05.2020 № 180-па)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CE420B">
              <w:rPr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094468" w:rsidRPr="00970F6A" w:rsidRDefault="00094468" w:rsidP="00F57D90">
            <w:pPr>
              <w:ind w:right="-108"/>
              <w:rPr>
                <w:sz w:val="26"/>
                <w:szCs w:val="26"/>
              </w:rPr>
            </w:pPr>
            <w:r w:rsidRPr="00970F6A">
              <w:rPr>
                <w:sz w:val="26"/>
                <w:szCs w:val="26"/>
              </w:rPr>
              <w:t xml:space="preserve">2019-2025 годы и период до 2030 года  </w:t>
            </w:r>
          </w:p>
        </w:tc>
      </w:tr>
      <w:tr w:rsidR="00094468" w:rsidRPr="00CE420B" w:rsidTr="00F57D90">
        <w:tc>
          <w:tcPr>
            <w:tcW w:w="4077" w:type="dxa"/>
            <w:shd w:val="clear" w:color="auto" w:fill="auto"/>
          </w:tcPr>
          <w:p w:rsidR="00094468" w:rsidRPr="00970F6A" w:rsidRDefault="00094468" w:rsidP="00F57D9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0F6A">
              <w:rPr>
                <w:rFonts w:ascii="Times New Roman" w:hAnsi="Times New Roman" w:cs="Times New Roman"/>
                <w:sz w:val="26"/>
                <w:szCs w:val="26"/>
              </w:rPr>
              <w:t>Параметры финансового обеспечения</w:t>
            </w:r>
          </w:p>
          <w:p w:rsidR="00094468" w:rsidRPr="00CE420B" w:rsidRDefault="00094468" w:rsidP="00F57D90">
            <w:pPr>
              <w:rPr>
                <w:sz w:val="26"/>
                <w:szCs w:val="26"/>
              </w:rPr>
            </w:pPr>
            <w:r w:rsidRPr="00970F6A">
              <w:rPr>
                <w:sz w:val="26"/>
                <w:szCs w:val="26"/>
              </w:rPr>
              <w:t>муниципальной программы**</w:t>
            </w:r>
          </w:p>
        </w:tc>
        <w:tc>
          <w:tcPr>
            <w:tcW w:w="5812" w:type="dxa"/>
            <w:shd w:val="clear" w:color="auto" w:fill="auto"/>
          </w:tcPr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 xml:space="preserve">Общий объем финансирования муниципальной программы на 2019 – 2030   годы   составляет 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9015F9">
              <w:rPr>
                <w:bCs/>
                <w:color w:val="000000"/>
                <w:sz w:val="28"/>
                <w:szCs w:val="28"/>
              </w:rPr>
              <w:t xml:space="preserve">3 593 191,7 </w:t>
            </w:r>
            <w:r w:rsidRPr="009015F9">
              <w:rPr>
                <w:sz w:val="28"/>
                <w:szCs w:val="28"/>
              </w:rPr>
              <w:t>тыс</w:t>
            </w:r>
            <w:r w:rsidRPr="00B906C2">
              <w:rPr>
                <w:sz w:val="28"/>
                <w:szCs w:val="28"/>
              </w:rPr>
              <w:t>. руб., в том числе</w:t>
            </w:r>
            <w:bookmarkStart w:id="0" w:name="_GoBack"/>
            <w:bookmarkEnd w:id="0"/>
            <w:r w:rsidRPr="00B906C2">
              <w:rPr>
                <w:sz w:val="28"/>
                <w:szCs w:val="28"/>
              </w:rPr>
              <w:t>: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>на 2019 год - 1 482 458,1</w:t>
            </w:r>
            <w:r w:rsidRPr="00B906C2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906C2">
              <w:rPr>
                <w:sz w:val="28"/>
                <w:szCs w:val="28"/>
              </w:rPr>
              <w:t>тыс. рублей;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 xml:space="preserve">на 2020 год – </w:t>
            </w:r>
            <w:r>
              <w:rPr>
                <w:sz w:val="28"/>
                <w:szCs w:val="28"/>
              </w:rPr>
              <w:t>816 289,</w:t>
            </w:r>
            <w:proofErr w:type="gramStart"/>
            <w:r>
              <w:rPr>
                <w:sz w:val="28"/>
                <w:szCs w:val="28"/>
              </w:rPr>
              <w:t>4</w:t>
            </w:r>
            <w:r w:rsidRPr="00B906C2">
              <w:rPr>
                <w:sz w:val="28"/>
                <w:szCs w:val="28"/>
              </w:rPr>
              <w:t xml:space="preserve">  тыс.</w:t>
            </w:r>
            <w:proofErr w:type="gramEnd"/>
            <w:r w:rsidRPr="00B906C2">
              <w:rPr>
                <w:sz w:val="28"/>
                <w:szCs w:val="28"/>
              </w:rPr>
              <w:t xml:space="preserve"> рублей;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 xml:space="preserve">на 2021 год – </w:t>
            </w:r>
            <w:r>
              <w:rPr>
                <w:sz w:val="28"/>
                <w:szCs w:val="28"/>
              </w:rPr>
              <w:t>100 448,</w:t>
            </w:r>
            <w:proofErr w:type="gramStart"/>
            <w:r>
              <w:rPr>
                <w:sz w:val="28"/>
                <w:szCs w:val="28"/>
              </w:rPr>
              <w:t>1</w:t>
            </w:r>
            <w:r w:rsidRPr="00B906C2">
              <w:rPr>
                <w:sz w:val="28"/>
                <w:szCs w:val="28"/>
              </w:rPr>
              <w:t xml:space="preserve">  тыс.</w:t>
            </w:r>
            <w:proofErr w:type="gramEnd"/>
            <w:r w:rsidRPr="00B906C2">
              <w:rPr>
                <w:sz w:val="28"/>
                <w:szCs w:val="28"/>
              </w:rPr>
              <w:t xml:space="preserve"> рублей;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 xml:space="preserve">на 2022 год -  </w:t>
            </w:r>
            <w:r>
              <w:rPr>
                <w:sz w:val="28"/>
                <w:szCs w:val="28"/>
              </w:rPr>
              <w:t>87 004,</w:t>
            </w:r>
            <w:proofErr w:type="gramStart"/>
            <w:r>
              <w:rPr>
                <w:sz w:val="28"/>
                <w:szCs w:val="28"/>
              </w:rPr>
              <w:t>7</w:t>
            </w:r>
            <w:r w:rsidRPr="00B906C2">
              <w:rPr>
                <w:sz w:val="28"/>
                <w:szCs w:val="28"/>
              </w:rPr>
              <w:t xml:space="preserve">  тыс.</w:t>
            </w:r>
            <w:proofErr w:type="gramEnd"/>
            <w:r w:rsidRPr="00B906C2">
              <w:rPr>
                <w:sz w:val="28"/>
                <w:szCs w:val="28"/>
              </w:rPr>
              <w:t xml:space="preserve"> рублей;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 xml:space="preserve">на 2023 год – </w:t>
            </w:r>
            <w:r>
              <w:rPr>
                <w:sz w:val="28"/>
                <w:szCs w:val="28"/>
              </w:rPr>
              <w:t>64 001,</w:t>
            </w:r>
            <w:proofErr w:type="gramStart"/>
            <w:r>
              <w:rPr>
                <w:sz w:val="28"/>
                <w:szCs w:val="28"/>
              </w:rPr>
              <w:t>7</w:t>
            </w:r>
            <w:r w:rsidRPr="00B906C2">
              <w:rPr>
                <w:sz w:val="28"/>
                <w:szCs w:val="28"/>
              </w:rPr>
              <w:t xml:space="preserve">  тыс.</w:t>
            </w:r>
            <w:proofErr w:type="gramEnd"/>
            <w:r w:rsidRPr="00B906C2">
              <w:rPr>
                <w:sz w:val="28"/>
                <w:szCs w:val="28"/>
              </w:rPr>
              <w:t xml:space="preserve"> рублей;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>на 2024 год – 133 601,</w:t>
            </w:r>
            <w:proofErr w:type="gramStart"/>
            <w:r w:rsidRPr="00B906C2">
              <w:rPr>
                <w:sz w:val="28"/>
                <w:szCs w:val="28"/>
              </w:rPr>
              <w:t>4  тыс.</w:t>
            </w:r>
            <w:proofErr w:type="gramEnd"/>
            <w:r w:rsidRPr="00B906C2">
              <w:rPr>
                <w:sz w:val="28"/>
                <w:szCs w:val="28"/>
              </w:rPr>
              <w:t xml:space="preserve"> рублей;</w:t>
            </w:r>
          </w:p>
          <w:p w:rsidR="00094468" w:rsidRPr="00B906C2" w:rsidRDefault="00094468" w:rsidP="00F57D90">
            <w:pPr>
              <w:ind w:right="-108" w:firstLine="394"/>
              <w:rPr>
                <w:sz w:val="28"/>
                <w:szCs w:val="28"/>
              </w:rPr>
            </w:pPr>
            <w:r w:rsidRPr="00B906C2">
              <w:rPr>
                <w:sz w:val="28"/>
                <w:szCs w:val="28"/>
              </w:rPr>
              <w:t>на 2025 год -  133 001,4    тыс. рублей;</w:t>
            </w:r>
          </w:p>
          <w:p w:rsidR="00094468" w:rsidRPr="001706AB" w:rsidRDefault="00094468" w:rsidP="00094468">
            <w:pPr>
              <w:ind w:left="394" w:right="-108"/>
              <w:rPr>
                <w:szCs w:val="28"/>
              </w:rPr>
            </w:pPr>
            <w:r w:rsidRPr="00B906C2">
              <w:rPr>
                <w:sz w:val="28"/>
                <w:szCs w:val="28"/>
              </w:rPr>
              <w:t>на 2026-2030 годы -  667 350,</w:t>
            </w:r>
            <w:proofErr w:type="gramStart"/>
            <w:r w:rsidRPr="00B906C2">
              <w:rPr>
                <w:sz w:val="28"/>
                <w:szCs w:val="28"/>
              </w:rPr>
              <w:t>0  тыс.</w:t>
            </w:r>
            <w:proofErr w:type="gramEnd"/>
            <w:r w:rsidRPr="00B906C2">
              <w:rPr>
                <w:sz w:val="28"/>
                <w:szCs w:val="28"/>
              </w:rPr>
              <w:t xml:space="preserve"> рублей</w:t>
            </w:r>
            <w:r w:rsidRPr="00E87A0E">
              <w:rPr>
                <w:color w:val="7030A0"/>
                <w:sz w:val="28"/>
                <w:szCs w:val="28"/>
              </w:rPr>
              <w:t>.</w:t>
            </w:r>
            <w:r w:rsidRPr="00E87A0E">
              <w:rPr>
                <w:i/>
                <w:color w:val="7030A0"/>
                <w:sz w:val="26"/>
                <w:szCs w:val="26"/>
              </w:rPr>
              <w:t xml:space="preserve"> </w:t>
            </w:r>
          </w:p>
          <w:p w:rsidR="00094468" w:rsidRPr="001706AB" w:rsidRDefault="00094468" w:rsidP="00F57D90">
            <w:pPr>
              <w:ind w:left="394" w:right="-108"/>
              <w:rPr>
                <w:szCs w:val="28"/>
              </w:rPr>
            </w:pPr>
          </w:p>
        </w:tc>
      </w:tr>
    </w:tbl>
    <w:p w:rsidR="00DB25F0" w:rsidRDefault="00DB25F0"/>
    <w:sectPr w:rsidR="00DB25F0" w:rsidSect="00B377D9">
      <w:headerReference w:type="default" r:id="rId7"/>
      <w:pgSz w:w="11906" w:h="16838"/>
      <w:pgMar w:top="1134" w:right="850" w:bottom="1134" w:left="1701" w:header="708" w:footer="708" w:gutter="0"/>
      <w:pgNumType w:start="4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7D9" w:rsidRDefault="00B377D9" w:rsidP="00B377D9">
      <w:r>
        <w:separator/>
      </w:r>
    </w:p>
  </w:endnote>
  <w:endnote w:type="continuationSeparator" w:id="0">
    <w:p w:rsidR="00B377D9" w:rsidRDefault="00B377D9" w:rsidP="00B3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7D9" w:rsidRDefault="00B377D9" w:rsidP="00B377D9">
      <w:r>
        <w:separator/>
      </w:r>
    </w:p>
  </w:footnote>
  <w:footnote w:type="continuationSeparator" w:id="0">
    <w:p w:rsidR="00B377D9" w:rsidRDefault="00B377D9" w:rsidP="00B37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5879635"/>
      <w:docPartObj>
        <w:docPartGallery w:val="Page Numbers (Top of Page)"/>
        <w:docPartUnique/>
      </w:docPartObj>
    </w:sdtPr>
    <w:sdtEndPr/>
    <w:sdtContent>
      <w:p w:rsidR="00B377D9" w:rsidRDefault="00B377D9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5F9">
          <w:rPr>
            <w:noProof/>
          </w:rPr>
          <w:t>477</w:t>
        </w:r>
        <w:r>
          <w:fldChar w:fldCharType="end"/>
        </w:r>
      </w:p>
    </w:sdtContent>
  </w:sdt>
  <w:p w:rsidR="00B377D9" w:rsidRDefault="00B377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468"/>
    <w:rsid w:val="00094468"/>
    <w:rsid w:val="003F1395"/>
    <w:rsid w:val="009015F9"/>
    <w:rsid w:val="00B377D9"/>
    <w:rsid w:val="00DB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32FE5-55D2-4C82-9E3F-AA3C3282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944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094468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0944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094468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NormalWeb">
    <w:name w:val="Normal (Web)"/>
    <w:basedOn w:val="Normal"/>
    <w:rsid w:val="00B377D9"/>
    <w:pPr>
      <w:spacing w:before="100" w:beforeAutospacing="1" w:after="100" w:afterAutospacing="1"/>
      <w:jc w:val="both"/>
    </w:pPr>
  </w:style>
  <w:style w:type="character" w:styleId="Strong">
    <w:name w:val="Strong"/>
    <w:qFormat/>
    <w:rsid w:val="00B377D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377D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B377D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7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7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0C712-B53F-4524-9580-F9C0732E7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4</cp:revision>
  <cp:lastPrinted>2020-11-03T12:26:00Z</cp:lastPrinted>
  <dcterms:created xsi:type="dcterms:W3CDTF">2020-11-01T05:08:00Z</dcterms:created>
  <dcterms:modified xsi:type="dcterms:W3CDTF">2020-11-03T12:27:00Z</dcterms:modified>
</cp:coreProperties>
</file>